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themeColor="text1" w:val="000000"/>
          <w:sz w:val="36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4673600</wp:posOffset>
            </wp:positionH>
            <wp:positionV relativeFrom="paragraph">
              <wp:posOffset>-430530</wp:posOffset>
            </wp:positionV>
            <wp:extent cx="2105660" cy="1619250"/>
            <wp:effectExtent b="0" l="0" r="0" t="0"/>
            <wp:wrapTight distL="114300" distR="114300" wrapText="bothSides">
              <wp:wrapPolygon>
                <wp:start x="0" y="0"/>
                <wp:lineTo x="0" y="21346"/>
                <wp:lineTo x="21496" y="21346"/>
                <wp:lineTo x="21496" y="0"/>
                <wp:lineTo x="0" y="0"/>
              </wp:wrapPolygon>
            </wp:wrapTight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11344" l="0" r="0" t="11765"/>
                    <a:stretch/>
                  </pic:blipFill>
                  <pic:spPr>
                    <a:xfrm flipH="false" flipV="false" rot="0">
                      <a:ext cx="2105660" cy="1619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36"/>
        </w:rPr>
        <w:t>Транспортные габариты и вид упаковк</w:t>
      </w:r>
      <w:r>
        <w:rPr>
          <w:rFonts w:ascii="Times New Roman" w:hAnsi="Times New Roman"/>
          <w:color w:themeColor="text1" w:val="000000"/>
          <w:sz w:val="36"/>
        </w:rPr>
        <w:t>и</w:t>
      </w:r>
    </w:p>
    <w:p w14:paraId="02000000">
      <w:pPr>
        <w:ind/>
        <w:jc w:val="center"/>
        <w:rPr>
          <w:rFonts w:ascii="Times New Roman" w:hAnsi="Times New Roman"/>
          <w:color w:themeColor="text1" w:val="000000"/>
          <w:sz w:val="36"/>
        </w:rPr>
      </w:pPr>
      <w:r>
        <w:rPr>
          <w:rFonts w:ascii="Times New Roman" w:hAnsi="Times New Roman"/>
          <w:color w:themeColor="text1" w:val="000000"/>
          <w:sz w:val="36"/>
        </w:rPr>
        <w:t xml:space="preserve">Окрасочно-сушильной камеры </w:t>
      </w:r>
      <w:r>
        <w:rPr>
          <w:rFonts w:ascii="Times New Roman" w:hAnsi="Times New Roman"/>
          <w:color w:themeColor="text1" w:val="000000"/>
          <w:sz w:val="36"/>
        </w:rPr>
        <w:t>GL</w:t>
      </w:r>
      <w:r>
        <w:rPr>
          <w:rFonts w:ascii="Times New Roman" w:hAnsi="Times New Roman"/>
          <w:color w:themeColor="text1" w:val="000000"/>
          <w:sz w:val="36"/>
        </w:rPr>
        <w:t>3</w:t>
      </w:r>
    </w:p>
    <w:p w14:paraId="03000000">
      <w:pPr>
        <w:ind/>
        <w:jc w:val="center"/>
        <w:rPr>
          <w:rFonts w:ascii="Times New Roman" w:hAnsi="Times New Roman"/>
          <w:color w:themeColor="text1" w:val="000000"/>
          <w:sz w:val="36"/>
        </w:rPr>
      </w:pPr>
    </w:p>
    <w:tbl>
      <w:tblPr>
        <w:tblStyle w:val="Style_1"/>
        <w:tblW w:type="auto" w:w="0"/>
        <w:tblInd w:type="dxa" w:w="-405"/>
        <w:tblLayout w:type="fixed"/>
      </w:tblPr>
      <w:tblGrid>
        <w:gridCol w:w="30"/>
        <w:gridCol w:w="560"/>
        <w:gridCol w:w="3239"/>
        <w:gridCol w:w="3398"/>
        <w:gridCol w:w="3741"/>
      </w:tblGrid>
      <w:tr>
        <w:tc>
          <w:tcPr>
            <w:tcW w:type="dxa" w:w="30"/>
          </w:tcPr>
          <w:p/>
        </w:tc>
        <w:tc>
          <w:tcPr>
            <w:tcW w:type="dxa" w:w="560"/>
            <w:shd w:fill="auto" w:val="clear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№</w:t>
            </w:r>
          </w:p>
        </w:tc>
        <w:tc>
          <w:tcPr>
            <w:tcW w:type="dxa" w:w="3239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Наименование</w:t>
            </w:r>
          </w:p>
        </w:tc>
        <w:tc>
          <w:tcPr>
            <w:tcW w:type="dxa" w:w="3398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Размеры</w:t>
            </w:r>
          </w:p>
        </w:tc>
        <w:tc>
          <w:tcPr>
            <w:tcW w:type="dxa" w:w="3741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Образец</w:t>
            </w:r>
          </w:p>
        </w:tc>
      </w:tr>
      <w:tr>
        <w:tc>
          <w:tcPr>
            <w:tcW w:type="dxa" w:w="30"/>
          </w:tcPr>
          <w:p/>
        </w:tc>
        <w:tc>
          <w:tcPr>
            <w:tcW w:type="dxa" w:w="560"/>
            <w:shd w:fill="auto" w:val="clear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1</w:t>
            </w:r>
          </w:p>
        </w:tc>
        <w:tc>
          <w:tcPr>
            <w:tcW w:type="dxa" w:w="3239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Короб приточный: упаковка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</w:p>
        </w:tc>
        <w:tc>
          <w:tcPr>
            <w:tcW w:type="dxa" w:w="3398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1050*1500*2050мм</w:t>
            </w:r>
          </w:p>
        </w:tc>
        <w:tc>
          <w:tcPr>
            <w:tcW w:type="dxa" w:w="3741"/>
            <w:vAlign w:val="center"/>
          </w:tcPr>
          <w:p w14:paraId="0C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color w:themeColor="text1" w:val="000000"/>
              </w:rPr>
              <w:drawing>
                <wp:inline>
                  <wp:extent cx="1916111" cy="199942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31169" r="9090" t="0"/>
                          <a:stretch/>
                        </pic:blipFill>
                        <pic:spPr>
                          <a:xfrm flipH="false" flipV="false" rot="0">
                            <a:ext cx="1916111" cy="19994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0"/>
          </w:tcPr>
          <w:p/>
        </w:tc>
        <w:tc>
          <w:tcPr>
            <w:tcW w:type="dxa" w:w="560"/>
            <w:shd w:fill="auto" w:val="clear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2</w:t>
            </w:r>
          </w:p>
        </w:tc>
        <w:tc>
          <w:tcPr>
            <w:tcW w:type="dxa" w:w="3239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 xml:space="preserve">Короб-надставка на 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теплогенератор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 xml:space="preserve"> в собранном виде</w:t>
            </w:r>
          </w:p>
        </w:tc>
        <w:tc>
          <w:tcPr>
            <w:tcW w:type="dxa" w:w="3398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1075*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1145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*1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500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мм</w:t>
            </w:r>
          </w:p>
        </w:tc>
        <w:tc>
          <w:tcPr>
            <w:tcW w:type="dxa" w:w="3741"/>
            <w:vAlign w:val="center"/>
          </w:tcPr>
          <w:p w14:paraId="10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color w:themeColor="text1" w:val="000000"/>
              </w:rPr>
              <w:drawing>
                <wp:inline>
                  <wp:extent cx="1914525" cy="1272151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14525" cy="12721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0"/>
          </w:tcPr>
          <w:p/>
        </w:tc>
        <w:tc>
          <w:tcPr>
            <w:tcW w:type="dxa" w:w="560"/>
            <w:shd w:fill="auto" w:val="clear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3</w:t>
            </w:r>
          </w:p>
        </w:tc>
        <w:tc>
          <w:tcPr>
            <w:tcW w:type="dxa" w:w="3239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Вытяжной агрегат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 xml:space="preserve"> с б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лок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ом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 xml:space="preserve"> переключения режимов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 xml:space="preserve"> </w:t>
            </w:r>
          </w:p>
        </w:tc>
        <w:tc>
          <w:tcPr>
            <w:tcW w:type="dxa" w:w="339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1075*1055*16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20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мм</w:t>
            </w:r>
          </w:p>
        </w:tc>
        <w:tc>
          <w:tcPr>
            <w:tcW w:type="dxa" w:w="3741"/>
            <w:vAlign w:val="center"/>
          </w:tcPr>
          <w:p w14:paraId="14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color w:themeColor="text1" w:val="000000"/>
              </w:rPr>
              <w:drawing>
                <wp:inline>
                  <wp:extent cx="1809750" cy="1404938"/>
                  <wp:effectExtent b="0" l="0" r="0" t="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8" name="Picture 8"/>
                          <pic:cNvPicPr preferRelativeResize="true"/>
                        </pic:nvPicPr>
                        <pic:blipFill>
                          <a:blip r:embed="rId4"/>
                          <a:srcRect b="4838" l="14985" r="9095" t="0"/>
                          <a:stretch/>
                        </pic:blipFill>
                        <pic:spPr>
                          <a:xfrm flipH="false" flipV="false" rot="0">
                            <a:ext cx="1809750" cy="1404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0"/>
          </w:tcPr>
          <w:p/>
        </w:tc>
        <w:tc>
          <w:tcPr>
            <w:tcW w:type="dxa" w:w="560"/>
            <w:shd w:fill="auto" w:val="clear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4</w:t>
            </w:r>
          </w:p>
        </w:tc>
        <w:tc>
          <w:tcPr>
            <w:tcW w:type="dxa" w:w="3239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Крыша, пленум: упаковка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</w:p>
        </w:tc>
        <w:tc>
          <w:tcPr>
            <w:tcW w:type="dxa" w:w="339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40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00*1000*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5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00мм</w:t>
            </w:r>
          </w:p>
        </w:tc>
        <w:tc>
          <w:tcPr>
            <w:tcW w:type="dxa" w:w="3741"/>
            <w:vAlign w:val="center"/>
          </w:tcPr>
          <w:p w14:paraId="19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drawing>
                <wp:inline>
                  <wp:extent cx="1736677" cy="1907667"/>
                  <wp:effectExtent b="0" l="0" r="0" t="0"/>
                  <wp:docPr hidden="false" id="9" name="Picture 9"/>
                  <a:graphic>
                    <a:graphicData uri="http://schemas.openxmlformats.org/drawingml/2006/picture">
                      <pic:pic>
                        <pic:nvPicPr>
                          <pic:cNvPr hidden="false" id="10" name="Picture 10"/>
                          <pic:cNvPicPr preferRelativeResize="true"/>
                        </pic:nvPicPr>
                        <pic:blipFill>
                          <a:blip r:embed="rId5"/>
                          <a:srcRect b="14880" l="0" r="0" t="23195"/>
                          <a:stretch/>
                        </pic:blipFill>
                        <pic:spPr>
                          <a:xfrm flipH="false" flipV="false" rot="0">
                            <a:ext cx="1736677" cy="19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0"/>
          </w:tcPr>
          <w:p/>
        </w:tc>
        <w:tc>
          <w:tcPr>
            <w:tcW w:type="dxa" w:w="560"/>
            <w:shd w:fill="auto" w:val="clear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5</w:t>
            </w:r>
          </w:p>
        </w:tc>
        <w:tc>
          <w:tcPr>
            <w:tcW w:type="dxa" w:w="3239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Панели стеновые: упаковка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</w:p>
        </w:tc>
        <w:tc>
          <w:tcPr>
            <w:tcW w:type="dxa" w:w="3398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3200*1000*1000мм</w:t>
            </w:r>
          </w:p>
        </w:tc>
        <w:tc>
          <w:tcPr>
            <w:tcW w:type="dxa" w:w="3741"/>
            <w:vAlign w:val="center"/>
          </w:tcPr>
          <w:p w14:paraId="1E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drawing>
                <wp:inline>
                  <wp:extent cx="2047508" cy="1552575"/>
                  <wp:effectExtent b="0" l="0" r="0" t="0"/>
                  <wp:docPr hidden="false" id="11" name="Picture 11"/>
                  <a:graphic>
                    <a:graphicData uri="http://schemas.openxmlformats.org/drawingml/2006/picture">
                      <pic:pic>
                        <pic:nvPicPr>
                          <pic:cNvPr hidden="false" id="12" name="Picture 12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47508" cy="1552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90"/>
            <w:gridSpan w:val="2"/>
            <w:shd w:fill="auto" w:val="clear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6</w:t>
            </w:r>
          </w:p>
        </w:tc>
        <w:tc>
          <w:tcPr>
            <w:tcW w:type="dxa" w:w="3239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Основание и трапы: упаковка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</w:p>
        </w:tc>
        <w:tc>
          <w:tcPr>
            <w:tcW w:type="dxa" w:w="3398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2350*750*1000мм</w:t>
            </w:r>
          </w:p>
        </w:tc>
        <w:tc>
          <w:tcPr>
            <w:tcW w:type="dxa" w:w="3741"/>
            <w:vAlign w:val="center"/>
          </w:tcPr>
          <w:p w14:paraId="23000000">
            <w:pPr>
              <w:rPr>
                <w:color w:themeColor="text1" w:val="000000"/>
              </w:rPr>
            </w:pPr>
          </w:p>
          <w:p w14:paraId="24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color w:themeColor="text1" w:val="000000"/>
              </w:rPr>
              <w:drawing>
                <wp:inline>
                  <wp:extent cx="2238375" cy="1514475"/>
                  <wp:effectExtent b="0" l="0" r="0" t="0"/>
                  <wp:docPr hidden="false" id="13" name="Picture 13"/>
                  <a:graphic>
                    <a:graphicData uri="http://schemas.openxmlformats.org/drawingml/2006/picture">
                      <pic:pic>
                        <pic:nvPicPr>
                          <pic:cNvPr hidden="false" id="14" name="Picture 14"/>
                          <pic:cNvPicPr preferRelativeResize="true"/>
                        </pic:nvPicPr>
                        <pic:blipFill>
                          <a:blip r:embed="rId7"/>
                          <a:srcRect b="9659" l="0" r="12488" t="0"/>
                          <a:stretch/>
                        </pic:blipFill>
                        <pic:spPr>
                          <a:xfrm flipH="false" flipV="false" rot="0">
                            <a:ext cx="2238375" cy="1514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90"/>
            <w:gridSpan w:val="2"/>
            <w:shd w:fill="auto" w:val="clear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7</w:t>
            </w:r>
          </w:p>
        </w:tc>
        <w:tc>
          <w:tcPr>
            <w:tcW w:type="dxa" w:w="3239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 xml:space="preserve">Решетки напольные: упаковка 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2шт.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</w:p>
        </w:tc>
        <w:tc>
          <w:tcPr>
            <w:tcW w:type="dxa" w:w="3398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t>750*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1000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*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750</w:t>
            </w:r>
            <w:r>
              <w:rPr>
                <w:rFonts w:ascii="Times New Roman" w:hAnsi="Times New Roman"/>
                <w:color w:themeColor="text1" w:val="000000"/>
                <w:sz w:val="36"/>
              </w:rPr>
              <w:t>мм</w:t>
            </w:r>
          </w:p>
        </w:tc>
        <w:tc>
          <w:tcPr>
            <w:tcW w:type="dxa" w:w="3741"/>
            <w:vAlign w:val="center"/>
          </w:tcPr>
          <w:p w14:paraId="29000000">
            <w:pPr>
              <w:rPr>
                <w:rFonts w:ascii="Times New Roman" w:hAnsi="Times New Roman"/>
                <w:color w:themeColor="text1" w:val="000000"/>
                <w:sz w:val="36"/>
              </w:rPr>
            </w:pPr>
            <w:r>
              <w:rPr>
                <w:rFonts w:ascii="Times New Roman" w:hAnsi="Times New Roman"/>
                <w:color w:themeColor="text1" w:val="000000"/>
                <w:sz w:val="36"/>
              </w:rPr>
              <w:drawing>
                <wp:inline>
                  <wp:extent cx="2085975" cy="1825258"/>
                  <wp:effectExtent b="0" l="0" r="0" t="0"/>
                  <wp:docPr hidden="false" id="15" name="Picture 15"/>
                  <a:graphic>
                    <a:graphicData uri="http://schemas.openxmlformats.org/drawingml/2006/picture">
                      <pic:pic>
                        <pic:nvPicPr>
                          <pic:cNvPr hidden="false" id="16" name="Picture 16"/>
                          <pic:cNvPicPr preferRelativeResize="true"/>
                        </pic:nvPicPr>
                        <pic:blipFill>
                          <a:blip r:embed="rId8"/>
                          <a:srcRect b="18254" l="0" r="16412" t="40513"/>
                          <a:stretch/>
                        </pic:blipFill>
                        <pic:spPr>
                          <a:xfrm flipH="false" flipV="false" rot="0">
                            <a:ext cx="2085975" cy="18252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00000">
      <w:pPr>
        <w:rPr>
          <w:sz w:val="32"/>
        </w:rPr>
      </w:pPr>
      <w:r>
        <w:rPr>
          <w:sz w:val="32"/>
        </w:rPr>
        <w:t>Общий вес 3,2</w:t>
      </w:r>
      <w:r>
        <w:rPr>
          <w:sz w:val="32"/>
        </w:rPr>
        <w:t xml:space="preserve"> </w:t>
      </w:r>
      <w:r>
        <w:rPr>
          <w:sz w:val="32"/>
        </w:rPr>
        <w:t>т</w:t>
      </w:r>
      <w:r>
        <w:rPr>
          <w:sz w:val="32"/>
        </w:rPr>
        <w:t>.</w:t>
      </w:r>
    </w:p>
    <w:p w14:paraId="2B000000">
      <w:pPr>
        <w:ind/>
        <w:jc w:val="center"/>
        <w:rPr>
          <w:sz w:val="32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-49530</wp:posOffset>
            </wp:positionH>
            <wp:positionV relativeFrom="paragraph">
              <wp:posOffset>329565</wp:posOffset>
            </wp:positionV>
            <wp:extent cx="6315075" cy="3241040"/>
            <wp:effectExtent b="0" l="0" r="0" t="0"/>
            <wp:wrapTight distL="114300" distR="114300" wrapText="bothSides">
              <wp:wrapPolygon>
                <wp:start x="0" y="0"/>
                <wp:lineTo x="0" y="21456"/>
                <wp:lineTo x="21567" y="21456"/>
                <wp:lineTo x="21567" y="0"/>
                <wp:lineTo x="0" y="0"/>
              </wp:wrapPolygon>
            </wp:wrapTight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rcRect b="11295" l="23553" r="18183" t="35537"/>
                    <a:stretch/>
                  </pic:blipFill>
                  <pic:spPr>
                    <a:xfrm flipH="false" flipV="false" rot="0">
                      <a:ext cx="6315075" cy="32410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32"/>
        </w:rPr>
        <w:t>Схема размещения в транспорте</w:t>
      </w:r>
    </w:p>
    <w:p w14:paraId="2C000000"/>
    <w:p w14:paraId="2D000000">
      <w:pPr>
        <w:rPr>
          <w:rFonts w:ascii="Times New Roman" w:hAnsi="Times New Roman"/>
          <w:color w:themeColor="text1" w:val="000000"/>
          <w:sz w:val="36"/>
        </w:rPr>
      </w:pPr>
    </w:p>
    <w:p w14:paraId="2E000000">
      <w:pPr>
        <w:rPr>
          <w:rFonts w:ascii="Times New Roman" w:hAnsi="Times New Roman"/>
          <w:sz w:val="36"/>
        </w:rPr>
      </w:pPr>
    </w:p>
    <w:p w14:paraId="2F000000">
      <w:pPr>
        <w:rPr>
          <w:rFonts w:ascii="Times New Roman" w:hAnsi="Times New Roman"/>
          <w:sz w:val="36"/>
        </w:rPr>
      </w:pPr>
    </w:p>
    <w:p w14:paraId="30000000">
      <w:pPr>
        <w:rPr>
          <w:rFonts w:ascii="Times New Roman" w:hAnsi="Times New Roman"/>
          <w:sz w:val="36"/>
        </w:rPr>
      </w:pPr>
    </w:p>
    <w:p w14:paraId="31000000">
      <w:pPr>
        <w:rPr>
          <w:rFonts w:ascii="Times New Roman" w:hAnsi="Times New Roman"/>
          <w:sz w:val="36"/>
        </w:rPr>
      </w:pPr>
    </w:p>
    <w:p w14:paraId="32000000">
      <w:pPr>
        <w:rPr>
          <w:rFonts w:ascii="Times New Roman" w:hAnsi="Times New Roman"/>
          <w:sz w:val="36"/>
        </w:rPr>
      </w:pPr>
    </w:p>
    <w:p w14:paraId="33000000">
      <w:pPr>
        <w:rPr>
          <w:rFonts w:ascii="Times New Roman" w:hAnsi="Times New Roman"/>
          <w:sz w:val="36"/>
        </w:rPr>
      </w:pPr>
    </w:p>
    <w:p w14:paraId="34000000">
      <w:pPr>
        <w:tabs>
          <w:tab w:leader="none" w:pos="1185" w:val="left"/>
        </w:tabs>
        <w:ind/>
        <w:rPr>
          <w:rFonts w:ascii="Times New Roman" w:hAnsi="Times New Roman"/>
          <w:sz w:val="24"/>
        </w:rPr>
      </w:pPr>
    </w:p>
    <w:p w14:paraId="35000000">
      <w:pPr>
        <w:tabs>
          <w:tab w:leader="none" w:pos="118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погрузки:</w:t>
      </w:r>
      <w:r>
        <w:rPr>
          <w:rFonts w:ascii="Times New Roman" w:hAnsi="Times New Roman"/>
          <w:sz w:val="24"/>
        </w:rPr>
        <w:tab/>
      </w:r>
    </w:p>
    <w:p w14:paraId="36000000">
      <w:pPr>
        <w:pStyle w:val="Style_2"/>
        <w:numPr>
          <w:ilvl w:val="0"/>
          <w:numId w:val="1"/>
        </w:numPr>
        <w:tabs>
          <w:tab w:leader="none" w:pos="1185" w:val="left"/>
        </w:tabs>
        <w:ind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Длина по полу не менее 6300мм.</w:t>
      </w:r>
    </w:p>
    <w:p w14:paraId="37000000">
      <w:pPr>
        <w:pStyle w:val="Style_2"/>
        <w:numPr>
          <w:ilvl w:val="0"/>
          <w:numId w:val="1"/>
        </w:numPr>
        <w:tabs>
          <w:tab w:leader="none" w:pos="118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Высота от пола до потолка не менее 2300мм</w:t>
      </w:r>
    </w:p>
    <w:p w14:paraId="38000000">
      <w:pPr>
        <w:pStyle w:val="Style_2"/>
        <w:numPr>
          <w:ilvl w:val="0"/>
          <w:numId w:val="1"/>
        </w:numPr>
        <w:tabs>
          <w:tab w:leader="none" w:pos="118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Стропы и </w:t>
      </w:r>
      <w:r>
        <w:rPr>
          <w:rFonts w:ascii="Times New Roman" w:hAnsi="Times New Roman"/>
          <w:sz w:val="24"/>
        </w:rPr>
        <w:t>строповка</w:t>
      </w:r>
      <w:r>
        <w:rPr>
          <w:rFonts w:ascii="Times New Roman" w:hAnsi="Times New Roman"/>
          <w:sz w:val="24"/>
        </w:rPr>
        <w:t xml:space="preserve"> в погрузку не входят.</w:t>
      </w:r>
    </w:p>
    <w:sectPr>
      <w:pgSz w:h="16838" w:orient="portrait" w:w="11906"/>
      <w:pgMar w:bottom="426" w:footer="708" w:gutter="0" w:header="708" w:left="993" w:right="566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media/5.jpeg" Type="http://schemas.openxmlformats.org/officeDocument/2006/relationships/image"/>
  <Relationship Id="rId11" Target="settings.xml" Type="http://schemas.openxmlformats.org/officeDocument/2006/relationships/settings"/>
  <Relationship Id="rId8" Target="media/8.jpeg" Type="http://schemas.openxmlformats.org/officeDocument/2006/relationships/image"/>
  <Relationship Id="rId16" Target="numbering.xml" Type="http://schemas.openxmlformats.org/officeDocument/2006/relationships/numbering"/>
  <Relationship Id="rId2" Target="media/2.jpeg" Type="http://schemas.openxmlformats.org/officeDocument/2006/relationships/image"/>
  <Relationship Id="rId9" Target="media/9.png" Type="http://schemas.openxmlformats.org/officeDocument/2006/relationships/image"/>
  <Relationship Id="rId15" Target="theme/theme1.xml" Type="http://schemas.openxmlformats.org/officeDocument/2006/relationships/them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2024-04-10T11:12:25Z</dcterms:modified>
</cp:coreProperties>
</file>